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7" w:rsidRDefault="00FB55F7" w:rsidP="00FB55F7">
      <w:pPr>
        <w:spacing w:after="425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38"/>
          <w:szCs w:val="38"/>
        </w:rPr>
      </w:pPr>
    </w:p>
    <w:p w:rsidR="00FB55F7" w:rsidRDefault="00FB55F7" w:rsidP="00FB55F7">
      <w:pPr>
        <w:spacing w:after="425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38"/>
          <w:szCs w:val="38"/>
        </w:rPr>
      </w:pPr>
    </w:p>
    <w:p w:rsidR="00FB55F7" w:rsidRDefault="00FB55F7" w:rsidP="00FB55F7">
      <w:pPr>
        <w:spacing w:after="425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38"/>
          <w:szCs w:val="38"/>
        </w:rPr>
      </w:pPr>
    </w:p>
    <w:p w:rsidR="00FB55F7" w:rsidRDefault="00FB55F7" w:rsidP="00FB55F7">
      <w:pPr>
        <w:spacing w:after="425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38"/>
          <w:szCs w:val="38"/>
        </w:rPr>
      </w:pPr>
    </w:p>
    <w:p w:rsidR="00FB55F7" w:rsidRDefault="00FB55F7" w:rsidP="00FB55F7">
      <w:pPr>
        <w:spacing w:after="425" w:line="240" w:lineRule="auto"/>
        <w:jc w:val="center"/>
        <w:outlineLvl w:val="0"/>
        <w:rPr>
          <w:rFonts w:ascii="Segoe UI" w:eastAsia="Times New Roman" w:hAnsi="Segoe UI" w:cs="Segoe UI"/>
          <w:b/>
          <w:i/>
          <w:color w:val="000000"/>
          <w:kern w:val="36"/>
          <w:sz w:val="48"/>
          <w:szCs w:val="48"/>
          <w:u w:val="single"/>
        </w:rPr>
      </w:pPr>
      <w:r>
        <w:rPr>
          <w:rFonts w:ascii="Segoe UI" w:eastAsia="Times New Roman" w:hAnsi="Segoe UI" w:cs="Segoe UI"/>
          <w:b/>
          <w:i/>
          <w:color w:val="000000"/>
          <w:kern w:val="36"/>
          <w:sz w:val="48"/>
          <w:szCs w:val="48"/>
          <w:u w:val="single"/>
        </w:rPr>
        <w:t xml:space="preserve">Консультация для родителей </w:t>
      </w:r>
    </w:p>
    <w:p w:rsidR="00FB55F7" w:rsidRDefault="00FB55F7" w:rsidP="00FB55F7">
      <w:pPr>
        <w:spacing w:after="425" w:line="240" w:lineRule="auto"/>
        <w:jc w:val="center"/>
        <w:outlineLvl w:val="0"/>
        <w:rPr>
          <w:rFonts w:ascii="Segoe UI" w:eastAsia="Times New Roman" w:hAnsi="Segoe UI" w:cs="Segoe UI"/>
          <w:b/>
          <w:i/>
          <w:color w:val="000000"/>
          <w:kern w:val="36"/>
          <w:sz w:val="48"/>
          <w:szCs w:val="48"/>
          <w:u w:val="single"/>
        </w:rPr>
      </w:pPr>
      <w:r w:rsidRPr="00FB55F7">
        <w:rPr>
          <w:rFonts w:ascii="Segoe UI" w:eastAsia="Times New Roman" w:hAnsi="Segoe UI" w:cs="Segoe UI"/>
          <w:b/>
          <w:i/>
          <w:color w:val="000000"/>
          <w:kern w:val="36"/>
          <w:sz w:val="48"/>
          <w:szCs w:val="48"/>
          <w:u w:val="single"/>
        </w:rPr>
        <w:t>«Какие сказки читать детям?</w:t>
      </w:r>
    </w:p>
    <w:p w:rsidR="00FB55F7" w:rsidRPr="00FB55F7" w:rsidRDefault="00FB55F7" w:rsidP="00FB55F7">
      <w:pPr>
        <w:spacing w:after="425" w:line="240" w:lineRule="auto"/>
        <w:jc w:val="center"/>
        <w:outlineLvl w:val="0"/>
        <w:rPr>
          <w:rFonts w:ascii="Segoe UI" w:eastAsia="Times New Roman" w:hAnsi="Segoe UI" w:cs="Segoe UI"/>
          <w:b/>
          <w:i/>
          <w:color w:val="000000"/>
          <w:kern w:val="36"/>
          <w:sz w:val="48"/>
          <w:szCs w:val="48"/>
          <w:u w:val="single"/>
        </w:rPr>
      </w:pPr>
      <w:r w:rsidRPr="00FB55F7">
        <w:rPr>
          <w:rFonts w:ascii="Segoe UI" w:eastAsia="Times New Roman" w:hAnsi="Segoe UI" w:cs="Segoe UI"/>
          <w:b/>
          <w:i/>
          <w:color w:val="000000"/>
          <w:kern w:val="36"/>
          <w:sz w:val="48"/>
          <w:szCs w:val="48"/>
          <w:u w:val="single"/>
        </w:rPr>
        <w:t xml:space="preserve"> Выбираем сказки по возрасту»</w:t>
      </w:r>
    </w:p>
    <w:p w:rsidR="00FB55F7" w:rsidRDefault="00FB55F7" w:rsidP="00FB55F7">
      <w:pPr>
        <w:spacing w:after="240" w:line="240" w:lineRule="auto"/>
        <w:rPr>
          <w:rFonts w:ascii="Segoe UI" w:eastAsia="Times New Roman" w:hAnsi="Segoe UI" w:cs="Segoe UI"/>
          <w:color w:val="000000"/>
          <w:sz w:val="38"/>
          <w:szCs w:val="38"/>
        </w:rPr>
      </w:pPr>
    </w:p>
    <w:p w:rsidR="00FB55F7" w:rsidRDefault="00FB55F7" w:rsidP="00FB55F7">
      <w:pPr>
        <w:spacing w:after="240" w:line="240" w:lineRule="auto"/>
        <w:rPr>
          <w:rFonts w:ascii="Segoe UI" w:eastAsia="Times New Roman" w:hAnsi="Segoe UI" w:cs="Segoe UI"/>
          <w:color w:val="000000"/>
          <w:sz w:val="38"/>
          <w:szCs w:val="38"/>
        </w:rPr>
      </w:pPr>
    </w:p>
    <w:p w:rsidR="00FB55F7" w:rsidRDefault="00FB55F7" w:rsidP="00FB55F7">
      <w:pPr>
        <w:spacing w:after="240" w:line="240" w:lineRule="auto"/>
        <w:rPr>
          <w:rFonts w:ascii="Segoe UI" w:eastAsia="Times New Roman" w:hAnsi="Segoe UI" w:cs="Segoe UI"/>
          <w:color w:val="000000"/>
          <w:sz w:val="38"/>
          <w:szCs w:val="38"/>
        </w:rPr>
      </w:pPr>
    </w:p>
    <w:p w:rsidR="00FB55F7" w:rsidRDefault="00FB55F7" w:rsidP="00FB55F7">
      <w:pPr>
        <w:spacing w:after="240" w:line="240" w:lineRule="auto"/>
        <w:rPr>
          <w:rFonts w:ascii="Segoe UI" w:eastAsia="Times New Roman" w:hAnsi="Segoe UI" w:cs="Segoe UI"/>
          <w:color w:val="000000"/>
          <w:sz w:val="38"/>
          <w:szCs w:val="38"/>
        </w:rPr>
      </w:pPr>
    </w:p>
    <w:p w:rsidR="00FB55F7" w:rsidRPr="00FB55F7" w:rsidRDefault="00FB55F7" w:rsidP="00FB55F7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b/>
          <w:i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b/>
          <w:i/>
          <w:color w:val="000000"/>
          <w:sz w:val="38"/>
          <w:szCs w:val="38"/>
        </w:rPr>
        <w:t>Уделяйте детям как можно больше времени и внимания, помните, что «счастливое детство нельзя вернуть, но его можно подарить»!</w:t>
      </w:r>
    </w:p>
    <w:p w:rsidR="00FB55F7" w:rsidRPr="00FB55F7" w:rsidRDefault="00FB55F7" w:rsidP="00FB55F7">
      <w:pPr>
        <w:jc w:val="center"/>
        <w:rPr>
          <w:b/>
          <w:i/>
        </w:rPr>
      </w:pPr>
    </w:p>
    <w:p w:rsidR="00FB55F7" w:rsidRDefault="00FB55F7" w:rsidP="00FB55F7">
      <w:pPr>
        <w:spacing w:after="240" w:line="240" w:lineRule="auto"/>
        <w:rPr>
          <w:rFonts w:ascii="Segoe UI" w:eastAsia="Times New Roman" w:hAnsi="Segoe UI" w:cs="Segoe UI"/>
          <w:color w:val="000000"/>
          <w:sz w:val="38"/>
          <w:szCs w:val="38"/>
        </w:rPr>
      </w:pPr>
    </w:p>
    <w:p w:rsidR="00FB55F7" w:rsidRDefault="00FB55F7" w:rsidP="00FB55F7">
      <w:pPr>
        <w:spacing w:after="240" w:line="240" w:lineRule="auto"/>
        <w:rPr>
          <w:rFonts w:ascii="Segoe UI" w:eastAsia="Times New Roman" w:hAnsi="Segoe UI" w:cs="Segoe UI"/>
          <w:color w:val="000000"/>
          <w:sz w:val="38"/>
          <w:szCs w:val="38"/>
        </w:rPr>
      </w:pPr>
    </w:p>
    <w:p w:rsidR="00FB55F7" w:rsidRDefault="00FB55F7" w:rsidP="00FB55F7">
      <w:pPr>
        <w:spacing w:after="240" w:line="240" w:lineRule="auto"/>
        <w:rPr>
          <w:rFonts w:ascii="Segoe UI" w:eastAsia="Times New Roman" w:hAnsi="Segoe UI" w:cs="Segoe UI"/>
          <w:color w:val="000000"/>
          <w:sz w:val="38"/>
          <w:szCs w:val="38"/>
        </w:rPr>
      </w:pPr>
    </w:p>
    <w:p w:rsidR="00FB55F7" w:rsidRDefault="00FB55F7" w:rsidP="00FB55F7">
      <w:pPr>
        <w:spacing w:after="240" w:line="240" w:lineRule="auto"/>
        <w:rPr>
          <w:rFonts w:ascii="Segoe UI" w:eastAsia="Times New Roman" w:hAnsi="Segoe UI" w:cs="Segoe UI"/>
          <w:color w:val="000000"/>
          <w:sz w:val="38"/>
          <w:szCs w:val="38"/>
        </w:rPr>
      </w:pP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Ни для кого не секрет, что первыми книгами для ребенка являются сказки. Именно сказки в совокупности с играми знакомят малыша с окружающим миром, прививают ему жизненные ценности и формируют его характер. Донести до ребенка какую-то информацию или правило намного проще в форме сказок, нежели в форме нудных и долгих нотаций. Почему надо слушаться родителей и не убегать от них далеко, можно прекрасно объяснить на примере сказки «Колобок», а необходимость уступать проиллюстрирует сказка «Под грибом». Главное – подобрать правильную сказку.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Так какие же сказки читать детям с воспитательной целью? Как выбирать сказки для детей?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К выбору сказок для детей нужно отнестись со всей серьезностью. Прежде всего, необходимо учитывать возраст ребенка – чтобы сказка была ему интересна и не напугала малыша.  Вряд ли Вы будете читать сказки Братьев Гримм годовалому ребенку, а «Золотое яичко» старшему  дошкольнику. И не потому что эти сказки плохи – просто каждая из них подходит для определенного возраста ребенка.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lastRenderedPageBreak/>
        <w:t>Выбирая сказку для ребенка, нужно учитывать особенности его характера и темперамента. Для гипервозбудимых детей вряд ли подойдут сказки с быстрым, активным сюжетом – для того, чтобы ребенок не стал неуправляемым, лучше выбрать сказку поспокойнее.  Если Ваш ребенок очень любит пошалить – пока не стоит читать ему сказки, главным героем которых являются отъявленные хулиганы. Однако, если в той или иной сказке хулиганы достаточно явным образом наказываются – такую сказку, наоборот, нужно прочитать маленькому сорванцу в качестве воспитательного момента. А если Ваш малыш излишне сентиментален – «Серая шейка» или «Дюймовочка» с мертвой ласточкой могут довести его до слез и истерики (даже если все заканчивается хорошо).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Кстати, что касается страшных сказок. Страшные сказки, несмотря ни на что, крайне полезны для ребенка – ведь если он будет слышать сказки, описывающие только мир, полный добрых людей и существ, он может вырасти неподготовленным к действительности. Главное здесь – учитывать возраст малыша и уровень страха, который он может выдержать. Вряд ли ребенок испугается «Колобка», несмотря на то, что в конце главного героя съедают. В этом смысле, нужно обязательно учитывать возраст малыша, выбирая сказку для него.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lastRenderedPageBreak/>
        <w:t>Чтобы понять, подходит ли выбранная Вами сказка для Вашего ребенка, попробуйте первый раз прочитать ее сами – причем, постарайтесь посмотреть на сказку глазами ребенка, если Вас смущает множество моментов в сказке – лучше отложите ее до того времени, когда Ваш ребенок немного подрастет.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Средний дошкольный возраст (4 – 5лет).  В возрасте 4-5 лет каждый ребенок в сказке стремится выбрать персонажа, который наиболее близок ему, если такого героя нет, повествование для него может быть совершенно неинтересным. Для девочек запаситесь сказками о прекрасных принцессах и милых пушистых зверюшках, а для мальчиков – о смелых и отважных воинах, задорных лесных жителях, а также будут полезны рассказы с машинками и техникой в главных ролях. А вот сказки Андерсена лучше перенести на более взрослый период жизни ребенка, так как многие из них достаточно жестокие.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 xml:space="preserve">Этот период в развитии многих детей еще характерен появлением различных страхов (темноты, смерти, одиночества, врачей и прививок и др.). Многие сказки нацелены на то, чтобы помочь ребенку преодолеть зависть, обиду, жадность, а также развеять эти страхи. Сказкотерапия – отличный помощник в </w:t>
      </w: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lastRenderedPageBreak/>
        <w:t>преодолении таких неприятных моментов. Множество «лечебных» положительных сказок можно найти на сегодняшних в  книжных прилавках, однако каждому по силам придумать сказку самостоятельно или в паре с ребенком. Малыш отлично справится с выбором главного персонажа сказки, которого вы вместе наделите характером, а за вами основной сюжет, конечно, победная концовка. К этому любимому герою ребенок сможет всегда мысленно обращаться в трудные моменты.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Помните, что в этом возрасте ребенок очень раним. Стоит выбирать добрые сказки, без жестокости, насилия, лжи. Прежде чем прочитать ребенку новую незнакомую книгу, стоит ознакомиться с ней самому.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 xml:space="preserve">Итак, дети среднего дошкольного возраста (4-5 лет) понимают больше – и сказки для них должны быть сложнее. Но остаются и неизменные особенности: сказки, которые нужно читать детям должны по-прежнему иметь достаточно понятный сюжет, описывать хорошо знакомых ребенку героев и содержать несложные слова и речевые обороты.  Но есть и некоторые отличия.  Сказки для детей данного возраста   должны содержать определенную мораль, не обязательно находящуюся на поверхности, быть поучительными </w:t>
      </w: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lastRenderedPageBreak/>
        <w:t>для ребенка и заставлять его размышлять. После прочтения сказок для детей в этом  возрасте неплохо бы провести небольшую беседу о том, как малыш понял сказку, и какие вопросы у него возникли. Обязательно ответьте на все его вопросы и обращайте внимание на все, что его интересует.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А вот перед чтением сказки проводится подготовка, следует познакомить ребенка с новыми словами, т.е. сообщить что в сказке живут новые слова и дать им объяснение (например, сказка «Лисичка со скалочкой» скалочка – деревянная палочка, которой раскатывают тесто и др.)</w:t>
      </w:r>
    </w:p>
    <w:p w:rsidR="00FB55F7" w:rsidRPr="00FB55F7" w:rsidRDefault="00FB55F7" w:rsidP="00FB55F7">
      <w:pPr>
        <w:spacing w:after="240" w:line="240" w:lineRule="auto"/>
        <w:ind w:left="567" w:firstLine="708"/>
        <w:jc w:val="center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Рекомендуем следующий примерный список сказок для чтения: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b/>
          <w:color w:val="000000"/>
          <w:sz w:val="38"/>
          <w:szCs w:val="38"/>
        </w:rPr>
        <w:t>Русский фольклор:</w:t>
      </w: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 Сказки. «Про Иванушку-дурачка», обр. М. Горького; «Война грибов с ягодами», обр. В. Даля; «Сестрица Аленушка и братец Иванушка», обр. Л. Н. Толстого; «Жихарка», обр. И. Карнауховой; «Лисичка-сестричка и волк», обр. М. Булатова; «Зимовье», обр. И. Соколова- Микитова; «Лиса и козел», обр. О. Капицы; «Привередница», «Лиса-лапотница», обр. В. Даля; «Петушок и бобовое зернышко», обр. О, Капицы.</w:t>
      </w:r>
    </w:p>
    <w:p w:rsid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b/>
          <w:color w:val="000000"/>
          <w:sz w:val="38"/>
          <w:szCs w:val="38"/>
        </w:rPr>
      </w:pPr>
    </w:p>
    <w:p w:rsid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b/>
          <w:color w:val="000000"/>
          <w:sz w:val="38"/>
          <w:szCs w:val="38"/>
        </w:rPr>
      </w:pP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b/>
          <w:color w:val="000000"/>
          <w:sz w:val="38"/>
          <w:szCs w:val="38"/>
        </w:rPr>
        <w:lastRenderedPageBreak/>
        <w:t>Фольклор народов мира:</w:t>
      </w: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 Сказки. 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Габбе; братья Гримм. "Бременские музыканты», нем., пер. В. Введенского, под ред. С. Маршака.</w:t>
      </w:r>
    </w:p>
    <w:p w:rsidR="00FB55F7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b/>
          <w:color w:val="000000"/>
          <w:sz w:val="38"/>
          <w:szCs w:val="38"/>
        </w:rPr>
        <w:t>Литературные сказки   писателей России</w:t>
      </w: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: М. Горький. «Воробьишко»; В. Осеева. «Волшебная иголочка»; Р. Сеф. «Сказка о кругленьких и длинненьких человечках»; К. Чуковский. «Телефон», «Тараканище», «Федорино горе»; Носов. «Приключения Незнайки и его друзей» (главы из книги); Д. Мамин-Сибиряк. «Сказка про Комара Комаровича — Длинный Нос и про Мохнатого Мишу — Короткий Хвост»; В. Бианки. «Первая охота»; Д. Самойлов. «У слоненка день рождения».</w:t>
      </w:r>
    </w:p>
    <w:p w:rsidR="00EF49F1" w:rsidRPr="00FB55F7" w:rsidRDefault="00FB55F7" w:rsidP="00FB55F7">
      <w:pPr>
        <w:spacing w:after="240" w:line="240" w:lineRule="auto"/>
        <w:ind w:left="567" w:firstLine="708"/>
        <w:rPr>
          <w:rFonts w:ascii="Segoe UI" w:eastAsia="Times New Roman" w:hAnsi="Segoe UI" w:cs="Segoe UI"/>
          <w:color w:val="000000"/>
          <w:sz w:val="38"/>
          <w:szCs w:val="38"/>
        </w:rPr>
      </w:pPr>
      <w:r w:rsidRPr="00FB55F7">
        <w:rPr>
          <w:rFonts w:ascii="Segoe UI" w:eastAsia="Times New Roman" w:hAnsi="Segoe UI" w:cs="Segoe UI"/>
          <w:b/>
          <w:color w:val="000000"/>
          <w:sz w:val="38"/>
          <w:szCs w:val="38"/>
        </w:rPr>
        <w:t>Литературные сказки писателей разных с</w:t>
      </w:r>
      <w:r>
        <w:rPr>
          <w:rFonts w:ascii="Segoe UI" w:eastAsia="Times New Roman" w:hAnsi="Segoe UI" w:cs="Segoe UI"/>
          <w:b/>
          <w:color w:val="000000"/>
          <w:sz w:val="38"/>
          <w:szCs w:val="38"/>
        </w:rPr>
        <w:t>т</w:t>
      </w:r>
      <w:r w:rsidRPr="00FB55F7">
        <w:rPr>
          <w:rFonts w:ascii="Segoe UI" w:eastAsia="Times New Roman" w:hAnsi="Segoe UI" w:cs="Segoe UI"/>
          <w:b/>
          <w:color w:val="000000"/>
          <w:sz w:val="38"/>
          <w:szCs w:val="38"/>
        </w:rPr>
        <w:t>ран</w:t>
      </w:r>
      <w:r w:rsidRPr="00FB55F7">
        <w:rPr>
          <w:rFonts w:ascii="Segoe UI" w:eastAsia="Times New Roman" w:hAnsi="Segoe UI" w:cs="Segoe UI"/>
          <w:color w:val="000000"/>
          <w:sz w:val="38"/>
          <w:szCs w:val="38"/>
        </w:rPr>
        <w:t>: А. Милн. «Винни-Пух и все-все-все» (главы из книги), пер. с англ. Б. Заходера; Э. Блайтон. «Знаменитый утенок Тим» (главы из книги), пер. с англ. Э. Паперной; Т. Эгнер. «Приключения в лесу Елки-на-Горке» (главы из книги), пер. с норв. Л. Брауде; Д. Биссет. «Про мальчика, который рычал на тигров», пер. с англ. Н. Шерепгевской; Э. Хогарт. «Мафии и его веселые друзья» (главы из книги), пер. с англ. О. Образцовой и Н. Шанько.</w:t>
      </w:r>
    </w:p>
    <w:sectPr w:rsidR="00EF49F1" w:rsidRPr="00FB55F7" w:rsidSect="00FB55F7">
      <w:footerReference w:type="default" r:id="rId7"/>
      <w:pgSz w:w="11906" w:h="16838"/>
      <w:pgMar w:top="1134" w:right="1274" w:bottom="1135" w:left="85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9F1" w:rsidRDefault="00EF49F1" w:rsidP="00FB55F7">
      <w:pPr>
        <w:spacing w:after="0" w:line="240" w:lineRule="auto"/>
      </w:pPr>
      <w:r>
        <w:separator/>
      </w:r>
    </w:p>
  </w:endnote>
  <w:endnote w:type="continuationSeparator" w:id="1">
    <w:p w:rsidR="00EF49F1" w:rsidRDefault="00EF49F1" w:rsidP="00FB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61704"/>
      <w:docPartObj>
        <w:docPartGallery w:val="Page Numbers (Bottom of Page)"/>
        <w:docPartUnique/>
      </w:docPartObj>
    </w:sdtPr>
    <w:sdtContent>
      <w:p w:rsidR="00FB55F7" w:rsidRDefault="00FB55F7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B55F7" w:rsidRDefault="00FB55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9F1" w:rsidRDefault="00EF49F1" w:rsidP="00FB55F7">
      <w:pPr>
        <w:spacing w:after="0" w:line="240" w:lineRule="auto"/>
      </w:pPr>
      <w:r>
        <w:separator/>
      </w:r>
    </w:p>
  </w:footnote>
  <w:footnote w:type="continuationSeparator" w:id="1">
    <w:p w:rsidR="00EF49F1" w:rsidRDefault="00EF49F1" w:rsidP="00FB5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55F7"/>
    <w:rsid w:val="006661AA"/>
    <w:rsid w:val="00EF49F1"/>
    <w:rsid w:val="00FB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5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B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B5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55F7"/>
  </w:style>
  <w:style w:type="paragraph" w:styleId="a6">
    <w:name w:val="footer"/>
    <w:basedOn w:val="a"/>
    <w:link w:val="a7"/>
    <w:uiPriority w:val="99"/>
    <w:unhideWhenUsed/>
    <w:rsid w:val="00FB5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051E-6698-4767-8C1B-17227EBD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2020-02-20T06:03:00Z</cp:lastPrinted>
  <dcterms:created xsi:type="dcterms:W3CDTF">2020-02-20T05:52:00Z</dcterms:created>
  <dcterms:modified xsi:type="dcterms:W3CDTF">2020-02-20T06:09:00Z</dcterms:modified>
</cp:coreProperties>
</file>